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D2" w:rsidRPr="00347B43" w:rsidRDefault="000231D2" w:rsidP="000231D2">
      <w:pPr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p w:rsidR="000231D2" w:rsidRDefault="000231D2" w:rsidP="000231D2">
      <w:pPr>
        <w:pStyle w:val="Heading1"/>
        <w:jc w:val="center"/>
        <w:rPr>
          <w:sz w:val="32"/>
        </w:rPr>
      </w:pPr>
      <w:r>
        <w:rPr>
          <w:sz w:val="32"/>
        </w:rPr>
        <w:t>ΑΙΤΗΣΗ</w:t>
      </w:r>
    </w:p>
    <w:p w:rsidR="000231D2" w:rsidRPr="00AD7E02" w:rsidRDefault="000231D2" w:rsidP="000231D2">
      <w:pPr>
        <w:tabs>
          <w:tab w:val="left" w:pos="0"/>
        </w:tabs>
        <w:rPr>
          <w:b/>
          <w:lang w:val="el-GR"/>
        </w:rPr>
      </w:pPr>
    </w:p>
    <w:p w:rsidR="000231D2" w:rsidRPr="0044320D" w:rsidRDefault="000231D2" w:rsidP="000231D2">
      <w:pPr>
        <w:tabs>
          <w:tab w:val="left" w:pos="0"/>
        </w:tabs>
        <w:rPr>
          <w:rFonts w:ascii="Calibri" w:hAnsi="Calibri"/>
          <w:b/>
          <w:lang w:val="el-GR"/>
        </w:rPr>
      </w:pPr>
      <w:r w:rsidRPr="0044320D">
        <w:rPr>
          <w:b/>
          <w:lang w:val="el-GR"/>
        </w:rPr>
        <w:t>ΠΡΟΣ ΤΟ ΕΜΠ</w:t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>
        <w:rPr>
          <w:lang w:val="el-GR"/>
        </w:rPr>
        <w:t>ΑΘΗΝΑ ……</w:t>
      </w:r>
      <w:r>
        <w:rPr>
          <w:rFonts w:ascii="Calibri" w:hAnsi="Calibri"/>
          <w:lang w:val="el-GR"/>
        </w:rPr>
        <w:t>…</w:t>
      </w:r>
      <w:r w:rsidRPr="0044320D">
        <w:rPr>
          <w:lang w:val="el-GR"/>
        </w:rPr>
        <w:t xml:space="preserve">……. </w:t>
      </w:r>
    </w:p>
    <w:p w:rsidR="000231D2" w:rsidRPr="0044320D" w:rsidRDefault="000231D2" w:rsidP="000231D2">
      <w:pPr>
        <w:tabs>
          <w:tab w:val="left" w:pos="0"/>
        </w:tabs>
        <w:rPr>
          <w:b/>
          <w:lang w:val="el-GR"/>
        </w:rPr>
      </w:pPr>
      <w:r w:rsidRPr="0044320D">
        <w:rPr>
          <w:b/>
          <w:lang w:val="el-GR"/>
        </w:rPr>
        <w:t>Δ/ΝΣΗ ΜΕΡΙΜΝΑΣ</w:t>
      </w:r>
    </w:p>
    <w:p w:rsidR="000231D2" w:rsidRDefault="000231D2" w:rsidP="000231D2">
      <w:pPr>
        <w:pStyle w:val="Heading3"/>
        <w:tabs>
          <w:tab w:val="left" w:pos="0"/>
        </w:tabs>
        <w:ind w:left="0"/>
        <w:jc w:val="left"/>
        <w:rPr>
          <w:b/>
          <w:sz w:val="24"/>
        </w:rPr>
      </w:pPr>
      <w:r>
        <w:rPr>
          <w:b/>
          <w:sz w:val="24"/>
        </w:rPr>
        <w:t>ΤΜΗΜΑ ΦΟΙΤΗΤΙΚΗΣ ΜΕΡΙΜΝΑΣ</w:t>
      </w:r>
    </w:p>
    <w:p w:rsidR="000231D2" w:rsidRDefault="000231D2" w:rsidP="000231D2">
      <w:pPr>
        <w:pStyle w:val="Heading2"/>
        <w:tabs>
          <w:tab w:val="left" w:pos="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ΘΩΜΑΪΔΕΙΟ ΚΤΙΡΙΟ, ΙΣΟΓΕΙΟ</w:t>
      </w:r>
    </w:p>
    <w:p w:rsidR="000231D2" w:rsidRDefault="000231D2" w:rsidP="000231D2">
      <w:pPr>
        <w:pStyle w:val="BodyTextIndent"/>
        <w:tabs>
          <w:tab w:val="left" w:pos="0"/>
        </w:tabs>
        <w:ind w:left="0"/>
        <w:jc w:val="left"/>
        <w:rPr>
          <w:b/>
        </w:rPr>
      </w:pPr>
      <w:r>
        <w:rPr>
          <w:b/>
        </w:rPr>
        <w:t>ΠΟΛΥΤΕΧΝΕΙΟΥΠΟΛΗ-ΖΩΓΡΑΦΟΥ</w:t>
      </w:r>
    </w:p>
    <w:p w:rsidR="000231D2" w:rsidRDefault="000231D2" w:rsidP="000231D2">
      <w:pPr>
        <w:pStyle w:val="BodyTextIndent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11"/>
      </w:tblGrid>
      <w:tr w:rsidR="000231D2" w:rsidRPr="00BD618E" w:rsidTr="00493520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0231D2" w:rsidRPr="00C77856" w:rsidRDefault="000231D2" w:rsidP="00493520">
            <w:pPr>
              <w:pStyle w:val="BodyTextIndent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διαδικασίες ανάδειξης δικαιούχου για την υποτροφία «Ελευθέριου Τσαντίλη» έτους 20</w:t>
            </w:r>
            <w:r w:rsidR="00576226">
              <w:rPr>
                <w:b/>
              </w:rPr>
              <w:t>2</w:t>
            </w:r>
            <w:r w:rsidR="00C44FD8" w:rsidRPr="00C44FD8">
              <w:rPr>
                <w:b/>
              </w:rPr>
              <w:t>3</w:t>
            </w:r>
            <w:r w:rsidR="00EC0194">
              <w:rPr>
                <w:b/>
              </w:rPr>
              <w:t xml:space="preserve"> βάσει της </w:t>
            </w:r>
            <w:r w:rsidR="00607385">
              <w:rPr>
                <w:b/>
              </w:rPr>
              <w:t>τρίτης</w:t>
            </w:r>
            <w:r w:rsidR="00EC0194">
              <w:rPr>
                <w:b/>
              </w:rPr>
              <w:t xml:space="preserve"> προϋπόθεσης.</w:t>
            </w:r>
          </w:p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0D5D53" w:rsidRDefault="000231D2" w:rsidP="00493520">
            <w:pPr>
              <w:pStyle w:val="BodyTextIndent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231D2" w:rsidRPr="00BD618E" w:rsidTr="00493520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3"/>
              <w:gridCol w:w="1334"/>
              <w:gridCol w:w="1308"/>
            </w:tblGrid>
            <w:tr w:rsidR="00607385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607385" w:rsidRPr="00BD618E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CE10A8" w:rsidRDefault="00607385" w:rsidP="00CD4FB8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Αναλυτική κατάσταση βαθμολογίας α’ έτους</w:t>
                  </w:r>
                  <w:r w:rsidR="00CE10A8" w:rsidRPr="00CE10A8">
                    <w:rPr>
                      <w:sz w:val="20"/>
                      <w:szCs w:val="22"/>
                    </w:rPr>
                    <w:t xml:space="preserve"> </w:t>
                  </w:r>
                  <w:r w:rsidR="00CE10A8">
                    <w:rPr>
                      <w:sz w:val="20"/>
                      <w:szCs w:val="22"/>
                    </w:rPr>
                    <w:t>σπουδών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BD618E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C44FD8" w:rsidRDefault="00607385" w:rsidP="00C44FD8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γονέων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>. έτους 20</w:t>
                  </w:r>
                  <w:r w:rsidR="00CE10A8" w:rsidRPr="00CE10A8">
                    <w:rPr>
                      <w:sz w:val="20"/>
                      <w:szCs w:val="18"/>
                    </w:rPr>
                    <w:t>2</w:t>
                  </w:r>
                  <w:r w:rsidR="00C44FD8" w:rsidRPr="00C44FD8">
                    <w:rPr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BD618E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C44FD8" w:rsidRDefault="00607385" w:rsidP="00C44FD8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του υποψηφίου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>. έτους 20</w:t>
                  </w:r>
                  <w:r w:rsidR="00CE10A8" w:rsidRPr="00CE10A8">
                    <w:rPr>
                      <w:sz w:val="20"/>
                      <w:szCs w:val="18"/>
                    </w:rPr>
                    <w:t>2</w:t>
                  </w:r>
                  <w:r w:rsidR="00C44FD8" w:rsidRPr="00C44FD8">
                    <w:rPr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Υπεύθυνη Δήλωση του Ν.1599/86</w:t>
                  </w:r>
                  <w:r w:rsidR="00CD4FB8">
                    <w:rPr>
                      <w:sz w:val="20"/>
                      <w:szCs w:val="18"/>
                    </w:rPr>
                    <w:t xml:space="preserve"> (1)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4FB8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CD4FB8" w:rsidRDefault="00CD4FB8" w:rsidP="00CD4FB8">
                  <w:pPr>
                    <w:pStyle w:val="BodyTextIndent"/>
                    <w:ind w:left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Υπεύθυνη Δήλωση του Ν.1599/86 (2)</w:t>
                  </w:r>
                </w:p>
              </w:tc>
              <w:tc>
                <w:tcPr>
                  <w:tcW w:w="1334" w:type="dxa"/>
                  <w:vAlign w:val="center"/>
                </w:tcPr>
                <w:p w:rsidR="00CD4FB8" w:rsidRDefault="00CD4FB8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CD4FB8" w:rsidRDefault="00CD4FB8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BD618E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Default="00607385" w:rsidP="00BD618E">
                  <w:pPr>
                    <w:pStyle w:val="BodyTextIndent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Πιστοποιητικά σπουδών αδελφών από ΑΕΙ </w:t>
                  </w:r>
                  <w:r w:rsidR="00BD618E">
                    <w:rPr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BD618E" w:rsidTr="00CD4FB8">
              <w:trPr>
                <w:trHeight w:val="504"/>
              </w:trPr>
              <w:tc>
                <w:tcPr>
                  <w:tcW w:w="2543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Απόσπασμα ποινικού μητρώου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7215" w:rsidRPr="00607385" w:rsidRDefault="005B7215" w:rsidP="005B7215">
            <w:pPr>
              <w:pStyle w:val="BodyTextIndent"/>
              <w:tabs>
                <w:tab w:val="left" w:pos="1662"/>
              </w:tabs>
              <w:ind w:left="-780" w:firstLine="2551"/>
              <w:jc w:val="left"/>
              <w:rPr>
                <w:sz w:val="16"/>
                <w:szCs w:val="16"/>
              </w:rPr>
            </w:pPr>
          </w:p>
          <w:p w:rsidR="00A37659" w:rsidRDefault="005B7215" w:rsidP="00CD4FB8">
            <w:pPr>
              <w:pStyle w:val="BodyTextIndent"/>
              <w:tabs>
                <w:tab w:val="left" w:pos="1662"/>
              </w:tabs>
              <w:ind w:left="-780" w:firstLine="2551"/>
              <w:jc w:val="left"/>
            </w:pPr>
            <w:r>
              <w:t>Ο/Η ΑΙΤ………….</w:t>
            </w:r>
          </w:p>
          <w:p w:rsidR="00A37659" w:rsidRPr="00607385" w:rsidRDefault="00A37659" w:rsidP="00607385">
            <w:pPr>
              <w:pStyle w:val="BodyTextIndent"/>
              <w:tabs>
                <w:tab w:val="left" w:pos="1662"/>
              </w:tabs>
              <w:ind w:left="-780" w:firstLine="2551"/>
              <w:jc w:val="left"/>
            </w:pPr>
          </w:p>
        </w:tc>
      </w:tr>
      <w:tr w:rsidR="000231D2" w:rsidTr="00493520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0C52B1">
            <w:pPr>
              <w:pStyle w:val="BodyTextIndent"/>
              <w:ind w:left="0"/>
              <w:jc w:val="left"/>
            </w:pPr>
            <w:r>
              <w:t xml:space="preserve">ΤΗΛ. </w:t>
            </w:r>
            <w:r w:rsidR="000C52B1">
              <w:t>………..</w:t>
            </w:r>
            <w:r>
              <w:t>…………………………...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291971" w:rsidRDefault="000231D2" w:rsidP="00493520">
            <w:pPr>
              <w:pStyle w:val="BodyTextIndent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IBAN…………………………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33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812A9C" w:rsidRDefault="000231D2" w:rsidP="00493520">
            <w:pPr>
              <w:pStyle w:val="BodyTextIndent"/>
              <w:ind w:left="0"/>
            </w:pPr>
            <w:r>
              <w:t>ΤΡΑΠΕΖΑ………………………………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</w:tbl>
    <w:p w:rsidR="00CD4FB8" w:rsidRDefault="00CD4FB8" w:rsidP="00CD4FB8">
      <w:pPr>
        <w:ind w:left="-567" w:right="-540"/>
        <w:rPr>
          <w:rFonts w:asciiTheme="minorHAnsi" w:hAnsiTheme="minorHAnsi"/>
          <w:color w:val="000000"/>
          <w:sz w:val="20"/>
          <w:shd w:val="clear" w:color="auto" w:fill="FFFFFF"/>
          <w:lang w:val="el-GR"/>
        </w:rPr>
      </w:pPr>
    </w:p>
    <w:p w:rsidR="00CD4FB8" w:rsidRDefault="00CD4FB8" w:rsidP="00CD4FB8">
      <w:pPr>
        <w:ind w:left="-567" w:right="-540"/>
        <w:rPr>
          <w:rFonts w:asciiTheme="minorHAnsi" w:hAnsiTheme="minorHAnsi"/>
          <w:color w:val="000000"/>
          <w:sz w:val="20"/>
          <w:shd w:val="clear" w:color="auto" w:fill="FFFFFF"/>
          <w:lang w:val="el-GR"/>
        </w:rPr>
      </w:pPr>
    </w:p>
    <w:p w:rsidR="00CD4FB8" w:rsidRDefault="00CD4FB8" w:rsidP="00CD4FB8">
      <w:pPr>
        <w:ind w:left="-567" w:right="-540"/>
        <w:rPr>
          <w:rFonts w:asciiTheme="minorHAnsi" w:hAnsiTheme="minorHAnsi"/>
          <w:color w:val="000000"/>
          <w:sz w:val="20"/>
          <w:shd w:val="clear" w:color="auto" w:fill="FFFFFF"/>
          <w:lang w:val="el-GR"/>
        </w:rPr>
      </w:pPr>
    </w:p>
    <w:p w:rsidR="00C453FB" w:rsidRPr="005B7215" w:rsidRDefault="00C453FB" w:rsidP="005B7215">
      <w:pPr>
        <w:spacing w:before="120" w:line="240" w:lineRule="atLeast"/>
        <w:ind w:right="-711"/>
        <w:rPr>
          <w:rFonts w:ascii="Times New Roman" w:hAnsi="Times New Roman"/>
          <w:sz w:val="22"/>
          <w:lang w:val="el-GR"/>
        </w:rPr>
      </w:pPr>
    </w:p>
    <w:sectPr w:rsidR="00C453FB" w:rsidRPr="005B7215" w:rsidSect="00CD4FB8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D2"/>
    <w:rsid w:val="000231D2"/>
    <w:rsid w:val="000C52B1"/>
    <w:rsid w:val="00175640"/>
    <w:rsid w:val="001B2F40"/>
    <w:rsid w:val="0025458A"/>
    <w:rsid w:val="003D201A"/>
    <w:rsid w:val="005318A6"/>
    <w:rsid w:val="00536849"/>
    <w:rsid w:val="00576226"/>
    <w:rsid w:val="005B7215"/>
    <w:rsid w:val="00607385"/>
    <w:rsid w:val="0060785A"/>
    <w:rsid w:val="00746E17"/>
    <w:rsid w:val="00A37659"/>
    <w:rsid w:val="00A441A8"/>
    <w:rsid w:val="00BD618E"/>
    <w:rsid w:val="00C44FD8"/>
    <w:rsid w:val="00C453FB"/>
    <w:rsid w:val="00CD4FB8"/>
    <w:rsid w:val="00CE10A8"/>
    <w:rsid w:val="00E127C2"/>
    <w:rsid w:val="00EC0194"/>
    <w:rsid w:val="00FB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D2"/>
    <w:pPr>
      <w:ind w:left="0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0231D2"/>
    <w:pPr>
      <w:keepNext/>
      <w:jc w:val="left"/>
      <w:outlineLvl w:val="0"/>
    </w:pPr>
    <w:rPr>
      <w:rFonts w:ascii="Times New Roman" w:hAnsi="Times New Roman"/>
      <w:b/>
      <w:bCs/>
      <w:szCs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0231D2"/>
    <w:pPr>
      <w:keepNext/>
      <w:ind w:left="4500" w:hanging="180"/>
      <w:outlineLvl w:val="1"/>
    </w:pPr>
    <w:rPr>
      <w:rFonts w:ascii="Times New Roman" w:hAnsi="Times New Roman"/>
      <w:szCs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0231D2"/>
    <w:pPr>
      <w:keepNext/>
      <w:ind w:left="3960"/>
      <w:outlineLvl w:val="2"/>
    </w:pPr>
    <w:rPr>
      <w:rFonts w:ascii="Times New Roman" w:hAnsi="Times New Roman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1D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0231D2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0231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D2"/>
    <w:pPr>
      <w:ind w:left="0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0231D2"/>
    <w:pPr>
      <w:keepNext/>
      <w:jc w:val="left"/>
      <w:outlineLvl w:val="0"/>
    </w:pPr>
    <w:rPr>
      <w:rFonts w:ascii="Times New Roman" w:hAnsi="Times New Roman"/>
      <w:b/>
      <w:bCs/>
      <w:szCs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0231D2"/>
    <w:pPr>
      <w:keepNext/>
      <w:ind w:left="4500" w:hanging="180"/>
      <w:outlineLvl w:val="1"/>
    </w:pPr>
    <w:rPr>
      <w:rFonts w:ascii="Times New Roman" w:hAnsi="Times New Roman"/>
      <w:szCs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0231D2"/>
    <w:pPr>
      <w:keepNext/>
      <w:ind w:left="3960"/>
      <w:outlineLvl w:val="2"/>
    </w:pPr>
    <w:rPr>
      <w:rFonts w:ascii="Times New Roman" w:hAnsi="Times New Roman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1D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0231D2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0231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 Loura</cp:lastModifiedBy>
  <cp:revision>2</cp:revision>
  <dcterms:created xsi:type="dcterms:W3CDTF">2025-04-10T10:12:00Z</dcterms:created>
  <dcterms:modified xsi:type="dcterms:W3CDTF">2025-04-10T10:12:00Z</dcterms:modified>
</cp:coreProperties>
</file>